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A4AD2" w14:textId="77777777" w:rsidR="00D9025E" w:rsidRPr="00D9025E" w:rsidRDefault="00B55DD2" w:rsidP="00E55E49">
      <w:pPr>
        <w:keepNext/>
        <w:tabs>
          <w:tab w:val="left" w:pos="851"/>
        </w:tabs>
        <w:spacing w:before="255" w:line="200" w:lineRule="atLeast"/>
        <w:jc w:val="center"/>
        <w:rPr>
          <w:rFonts w:ascii="Times New Roman" w:hAnsi="Times New Roman" w:cs="Times New Roman"/>
          <w:b/>
          <w:sz w:val="28"/>
          <w:szCs w:val="28"/>
          <w:lang w:val="nn-NO" w:bidi="nn-NO"/>
        </w:rPr>
      </w:pPr>
      <w:r w:rsidRPr="00D9025E">
        <w:rPr>
          <w:rFonts w:ascii="Times New Roman" w:hAnsi="Times New Roman" w:cs="Times New Roman"/>
          <w:b/>
          <w:sz w:val="28"/>
          <w:szCs w:val="28"/>
          <w:lang w:val="nn-NO" w:bidi="nn-NO"/>
        </w:rPr>
        <w:t xml:space="preserve">Standardopplysningsskjema </w:t>
      </w:r>
    </w:p>
    <w:p w14:paraId="38AC3421" w14:textId="32AC926E" w:rsidR="00B55DD2" w:rsidRPr="000D0D63" w:rsidRDefault="00B55DD2" w:rsidP="00E55E49">
      <w:pPr>
        <w:keepNext/>
        <w:tabs>
          <w:tab w:val="left" w:pos="851"/>
        </w:tabs>
        <w:spacing w:before="255" w:line="200" w:lineRule="atLeast"/>
        <w:jc w:val="center"/>
        <w:rPr>
          <w:rFonts w:ascii="Times New Roman" w:hAnsi="Times New Roman"/>
          <w:sz w:val="24"/>
          <w:szCs w:val="24"/>
        </w:rPr>
      </w:pPr>
      <w:r w:rsidRPr="00E55E49">
        <w:rPr>
          <w:rFonts w:ascii="Times New Roman" w:hAnsi="Times New Roman" w:cs="Times New Roman"/>
          <w:b/>
          <w:sz w:val="24"/>
          <w:szCs w:val="24"/>
          <w:lang w:val="nn-NO" w:bidi="nn-NO"/>
        </w:rPr>
        <w:t>der den næringsdrivande som formidlar eit samansett reisearrangement via internett etter pakkereiselova § 7 første ledd bokstav a ikkje er ein transportør som sel returbillett</w:t>
      </w:r>
    </w:p>
    <w:p w14:paraId="4158B1C7" w14:textId="77777777" w:rsidR="00B55DD2" w:rsidRPr="00B55DD2" w:rsidRDefault="00B55DD2" w:rsidP="00B55DD2"/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4"/>
      </w:tblGrid>
      <w:tr w:rsidR="00B55DD2" w:rsidRPr="00B55DD2" w14:paraId="3183B023" w14:textId="77777777" w:rsidTr="00B55DD2">
        <w:trPr>
          <w:trHeight w:val="60"/>
        </w:trPr>
        <w:tc>
          <w:tcPr>
            <w:tcW w:w="7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7" w:type="dxa"/>
              <w:left w:w="113" w:type="dxa"/>
              <w:bottom w:w="227" w:type="dxa"/>
              <w:right w:w="113" w:type="dxa"/>
            </w:tcMar>
          </w:tcPr>
          <w:p w14:paraId="02A8E654" w14:textId="4CCCD5EB" w:rsidR="00A81CA3" w:rsidRPr="00A81CA3" w:rsidRDefault="00A81CA3" w:rsidP="00E55E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CA3"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  <w:t>Dersom du, etter å ha valt og betalt for éi reiseteneste, bestiller andre reisetenester til reisa di eller ferien din via selskapet vårt</w:t>
            </w:r>
            <w:r w:rsidR="00C90031"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  <w:t>/</w:t>
            </w:r>
            <w:r w:rsidRPr="00A81CA3"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  <w:t xml:space="preserve">XY, blir du IKKJE omfatta av rettane som gjeld for pakkereiser etter lov om pakkereiser og reisegaranti mv. </w:t>
            </w:r>
          </w:p>
          <w:p w14:paraId="2498DF7C" w14:textId="0E679BD4" w:rsidR="00A81CA3" w:rsidRPr="00A81CA3" w:rsidRDefault="00A81CA3" w:rsidP="00E55E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CA3"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  <w:t>Selskapet vårt</w:t>
            </w:r>
            <w:r w:rsidR="00C90031"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  <w:t>/</w:t>
            </w:r>
            <w:r w:rsidRPr="00A81CA3"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  <w:t>XY er derfor ikkje ansvarleg for at desse andre reisetenestene blir leverte korrekt. Kontakt den aktuelle tenesteytaren dersom det oppstår problem.</w:t>
            </w:r>
          </w:p>
          <w:p w14:paraId="6D202940" w14:textId="0651F947" w:rsidR="0032427E" w:rsidRDefault="00A81CA3" w:rsidP="00E55E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1CA3"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  <w:t>Dersom du bestiller andre reisetenester i løpet av det same besøket på bestillingsnettsida til selskapet vårt</w:t>
            </w:r>
            <w:r w:rsidR="00C90031"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  <w:t>/</w:t>
            </w:r>
            <w:r w:rsidRPr="00A81CA3"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  <w:t xml:space="preserve">XY, vil reisetenestene derimot utgjere ein del av eit samansett reisearrangement. I slike tilfelle har XY, slik pakkereiselova krev, reisegaranti som sikrar tilbakebetaling av innbetalingane dine til XY for tenester som ikkje er leverte på grunn av insolvens hos XY. </w:t>
            </w:r>
          </w:p>
          <w:p w14:paraId="17C27005" w14:textId="7BEFD17C" w:rsidR="00A81CA3" w:rsidRPr="00A81CA3" w:rsidRDefault="00A81CA3" w:rsidP="00E55E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CA3"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  <w:t>Merk: Dette sikrar ikkje tilbakebetaling ved insolvens hos den aktuelle tenesteytaren.</w:t>
            </w:r>
          </w:p>
          <w:p w14:paraId="19501D60" w14:textId="477ECC82" w:rsidR="00B55DD2" w:rsidRPr="00B55DD2" w:rsidRDefault="00B55DD2" w:rsidP="00E55E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5DD2"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  <w:t>Fleire opplysningar om reisegaranti: [(blir gitte i form av ei hyperlenke)]</w:t>
            </w:r>
          </w:p>
        </w:tc>
      </w:tr>
    </w:tbl>
    <w:p w14:paraId="2408F466" w14:textId="77777777" w:rsidR="00B55DD2" w:rsidRPr="00B55DD2" w:rsidRDefault="00B55DD2" w:rsidP="00B55DD2">
      <w:pPr>
        <w:spacing w:before="510"/>
        <w:rPr>
          <w:rFonts w:ascii="Times New Roman" w:hAnsi="Times New Roman" w:cs="Times New Roman"/>
          <w:sz w:val="24"/>
          <w:szCs w:val="24"/>
        </w:rPr>
      </w:pPr>
    </w:p>
    <w:p w14:paraId="0694C40D" w14:textId="4A810586" w:rsidR="00B55DD2" w:rsidRDefault="00B55DD2" w:rsidP="00B55DD2">
      <w:pPr>
        <w:rPr>
          <w:rFonts w:ascii="Times New Roman" w:hAnsi="Times New Roman" w:cs="Times New Roman"/>
          <w:sz w:val="24"/>
          <w:szCs w:val="24"/>
          <w:lang w:val="nn-NO" w:bidi="nn-NO"/>
        </w:rPr>
      </w:pPr>
      <w:r w:rsidRPr="00B55DD2">
        <w:rPr>
          <w:rFonts w:ascii="Times New Roman" w:hAnsi="Times New Roman" w:cs="Times New Roman"/>
          <w:sz w:val="24"/>
          <w:szCs w:val="24"/>
          <w:lang w:val="nn-NO" w:bidi="nn-NO"/>
        </w:rPr>
        <w:tab/>
        <w:t>Ved å klikke på hyperlenka får den reisande desse opplysningane:</w:t>
      </w:r>
    </w:p>
    <w:p w14:paraId="52BDB1A8" w14:textId="77777777" w:rsidR="005A75EB" w:rsidRPr="00B55DD2" w:rsidRDefault="005A75EB" w:rsidP="00B55DD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4"/>
      </w:tblGrid>
      <w:tr w:rsidR="00B55DD2" w:rsidRPr="00B55DD2" w14:paraId="22A37801" w14:textId="77777777" w:rsidTr="00B55DD2">
        <w:trPr>
          <w:trHeight w:val="60"/>
        </w:trPr>
        <w:tc>
          <w:tcPr>
            <w:tcW w:w="7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7" w:type="dxa"/>
              <w:left w:w="113" w:type="dxa"/>
              <w:bottom w:w="227" w:type="dxa"/>
              <w:right w:w="113" w:type="dxa"/>
            </w:tcMar>
          </w:tcPr>
          <w:p w14:paraId="1431D5C8" w14:textId="24233275" w:rsidR="00B73209" w:rsidRDefault="00B73209" w:rsidP="005B08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0DC6"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  <w:t xml:space="preserve">XY har stilt reisegaranti overfor Reisegarantifondet. Dersom reisetenestene ikkje blir leverte på grunn av insolvens hos XY, kan den reisande kontakte Reisegarantifondet: </w:t>
            </w:r>
          </w:p>
          <w:p w14:paraId="56E30FD4" w14:textId="77777777" w:rsidR="00B73209" w:rsidRDefault="00B73209" w:rsidP="00B732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615941" w14:textId="77777777" w:rsidR="00AB1B34" w:rsidRPr="00AB1B34" w:rsidRDefault="00AB1B34" w:rsidP="00AB1B34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 w:bidi="nn-NO"/>
              </w:rPr>
            </w:pPr>
            <w:r w:rsidRPr="00AB1B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 w:bidi="nn-NO"/>
              </w:rPr>
              <w:t>Postadresse:</w:t>
            </w:r>
          </w:p>
          <w:p w14:paraId="7CA9E628" w14:textId="77777777" w:rsidR="00AB1B34" w:rsidRPr="00AB1B34" w:rsidRDefault="00AB1B34" w:rsidP="00AB1B34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</w:pPr>
            <w:r w:rsidRPr="00AB1B34"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  <w:t xml:space="preserve">Reisegarantifondet </w:t>
            </w:r>
          </w:p>
          <w:p w14:paraId="1CEF7AAE" w14:textId="77777777" w:rsidR="00AB1B34" w:rsidRPr="00AB1B34" w:rsidRDefault="00AB1B34" w:rsidP="00AB1B34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</w:pPr>
            <w:r w:rsidRPr="00AB1B34"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  <w:t>Boks 1807 Vika</w:t>
            </w:r>
          </w:p>
          <w:p w14:paraId="2A42194A" w14:textId="77777777" w:rsidR="00AB1B34" w:rsidRPr="00AB1B34" w:rsidRDefault="00AB1B34" w:rsidP="00AB1B34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</w:pPr>
            <w:r w:rsidRPr="00AB1B34"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  <w:t>0123 Oslo</w:t>
            </w:r>
          </w:p>
          <w:p w14:paraId="44D0E893" w14:textId="77777777" w:rsidR="00AB1B34" w:rsidRPr="00AB1B34" w:rsidRDefault="00AB1B34" w:rsidP="00AB1B34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</w:pPr>
          </w:p>
          <w:p w14:paraId="1D772E30" w14:textId="77777777" w:rsidR="00AB1B34" w:rsidRPr="00AB1B34" w:rsidRDefault="00AB1B34" w:rsidP="00AB1B34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 w:bidi="nn-NO"/>
              </w:rPr>
            </w:pPr>
            <w:r w:rsidRPr="00AB1B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 w:bidi="nn-NO"/>
              </w:rPr>
              <w:t>Besøksadresse:</w:t>
            </w:r>
          </w:p>
          <w:p w14:paraId="0033B8AA" w14:textId="77777777" w:rsidR="00AB1B34" w:rsidRPr="00AB1B34" w:rsidRDefault="00AB1B34" w:rsidP="00AB1B34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</w:pPr>
            <w:r w:rsidRPr="00AB1B34"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  <w:t>Reisegarantifondet</w:t>
            </w:r>
          </w:p>
          <w:p w14:paraId="5B400156" w14:textId="77777777" w:rsidR="00AB1B34" w:rsidRPr="00AB1B34" w:rsidRDefault="00AB1B34" w:rsidP="00AB1B34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</w:pPr>
            <w:r w:rsidRPr="00AB1B34"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  <w:t>c/o Advokatfirmaet Nova DA</w:t>
            </w:r>
          </w:p>
          <w:p w14:paraId="41802732" w14:textId="77777777" w:rsidR="00AB1B34" w:rsidRPr="00AB1B34" w:rsidRDefault="00AB1B34" w:rsidP="00AB1B34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</w:pPr>
            <w:r w:rsidRPr="00AB1B34"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  <w:t>Roald Amundsens gate 6</w:t>
            </w:r>
          </w:p>
          <w:p w14:paraId="6C6C810D" w14:textId="199FD266" w:rsidR="00AB1B34" w:rsidRDefault="00AB1B34" w:rsidP="00AB1B34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</w:pPr>
            <w:r w:rsidRPr="00AB1B34"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  <w:t>0160 Oslo</w:t>
            </w:r>
          </w:p>
          <w:p w14:paraId="23576481" w14:textId="77777777" w:rsidR="00AB1B34" w:rsidRPr="00AB1B34" w:rsidRDefault="00AB1B34" w:rsidP="00AB1B34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</w:pPr>
          </w:p>
          <w:p w14:paraId="2FC65EA3" w14:textId="77777777" w:rsidR="00E9393B" w:rsidRDefault="00E9393B" w:rsidP="00E9393B">
            <w:pPr>
              <w:spacing w:before="0"/>
              <w:jc w:val="left"/>
              <w:rPr>
                <w:sz w:val="24"/>
                <w:szCs w:val="24"/>
                <w:lang w:val="nn-NO" w:bidi="nn-NO"/>
              </w:rPr>
            </w:pPr>
            <w:r>
              <w:rPr>
                <w:sz w:val="24"/>
                <w:szCs w:val="24"/>
                <w:lang w:val="nn-NO" w:bidi="nn-NO"/>
              </w:rPr>
              <w:t xml:space="preserve">Telefon: 51 85 99 40 </w:t>
            </w:r>
          </w:p>
          <w:p w14:paraId="48B17E1D" w14:textId="77777777" w:rsidR="00B73209" w:rsidRDefault="00B73209" w:rsidP="00B73209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  <w:lastRenderedPageBreak/>
              <w:t xml:space="preserve">E-post: </w:t>
            </w:r>
            <w:hyperlink r:id="rId7" w:history="1">
              <w:r w:rsidRPr="005F4F27">
                <w:rPr>
                  <w:rStyle w:val="Hyperkobling"/>
                  <w:rFonts w:ascii="Times New Roman" w:hAnsi="Times New Roman" w:cs="Times New Roman"/>
                  <w:sz w:val="24"/>
                  <w:szCs w:val="24"/>
                  <w:lang w:val="nn-NO" w:bidi="nn-NO"/>
                </w:rPr>
                <w:t>firmapost@rgf.no</w:t>
              </w:r>
            </w:hyperlink>
          </w:p>
          <w:p w14:paraId="5C3FF620" w14:textId="77777777" w:rsidR="00B73209" w:rsidRDefault="00E9393B" w:rsidP="00F16ADD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73209" w:rsidRPr="005F4F27">
                <w:rPr>
                  <w:rStyle w:val="Hyperkobling"/>
                  <w:rFonts w:ascii="Times New Roman" w:hAnsi="Times New Roman" w:cs="Times New Roman"/>
                  <w:sz w:val="24"/>
                  <w:szCs w:val="24"/>
                  <w:lang w:val="nn-NO" w:bidi="nn-NO"/>
                </w:rPr>
                <w:t>www.rgf.no</w:t>
              </w:r>
            </w:hyperlink>
            <w:r w:rsidR="00B73209"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  <w:t xml:space="preserve"> </w:t>
            </w:r>
          </w:p>
          <w:p w14:paraId="1CD2106E" w14:textId="77777777" w:rsidR="00F16ADD" w:rsidRDefault="00F16ADD" w:rsidP="00F16ADD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CD0787" w14:textId="1FB7CF1A" w:rsidR="00B55DD2" w:rsidRPr="00B55DD2" w:rsidRDefault="00B55DD2" w:rsidP="00E2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D2"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  <w:t>Merk: Reisegarantien dekkjer ikkje avtalar med andre partar enn XY som kan oppfyllast trass insolvens hos XY.</w:t>
            </w:r>
          </w:p>
          <w:p w14:paraId="71A6AF64" w14:textId="347F9765" w:rsidR="00B55DD2" w:rsidRPr="00B55DD2" w:rsidRDefault="00D01723" w:rsidP="00E2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 w:bidi="nn-NO"/>
              </w:rPr>
              <w:t>[Lov om pakkereiser og reisegaranti mv. (hyperlenke)]</w:t>
            </w:r>
          </w:p>
        </w:tc>
      </w:tr>
    </w:tbl>
    <w:p w14:paraId="743F8EC2" w14:textId="77777777" w:rsidR="001D6512" w:rsidRPr="00B55DD2" w:rsidRDefault="001D6512" w:rsidP="005A75EB">
      <w:pPr>
        <w:spacing w:before="0"/>
        <w:rPr>
          <w:sz w:val="24"/>
          <w:szCs w:val="24"/>
        </w:rPr>
      </w:pPr>
    </w:p>
    <w:sectPr w:rsidR="001D6512" w:rsidRPr="00B55DD2" w:rsidSect="005A75EB">
      <w:headerReference w:type="default" r:id="rId9"/>
      <w:footerReference w:type="default" r:id="rId10"/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29FC2" w14:textId="77777777" w:rsidR="00583FC0" w:rsidRDefault="00583FC0" w:rsidP="00031B50">
      <w:pPr>
        <w:spacing w:line="240" w:lineRule="auto"/>
      </w:pPr>
      <w:r>
        <w:separator/>
      </w:r>
    </w:p>
  </w:endnote>
  <w:endnote w:type="continuationSeparator" w:id="0">
    <w:p w14:paraId="5222553B" w14:textId="77777777" w:rsidR="00583FC0" w:rsidRDefault="00583FC0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4016669"/>
      <w:docPartObj>
        <w:docPartGallery w:val="Page Numbers (Bottom of Page)"/>
        <w:docPartUnique/>
      </w:docPartObj>
    </w:sdtPr>
    <w:sdtEndPr/>
    <w:sdtContent>
      <w:p w14:paraId="52EB727C" w14:textId="1E1395B2" w:rsidR="00AB1B34" w:rsidRDefault="00AB1B34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BBA94F" w14:textId="77777777" w:rsidR="00AB1B34" w:rsidRDefault="00AB1B3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FB519" w14:textId="77777777" w:rsidR="00583FC0" w:rsidRDefault="00583FC0" w:rsidP="00031B50">
      <w:pPr>
        <w:spacing w:line="240" w:lineRule="auto"/>
      </w:pPr>
      <w:r>
        <w:separator/>
      </w:r>
    </w:p>
  </w:footnote>
  <w:footnote w:type="continuationSeparator" w:id="0">
    <w:p w14:paraId="0072858F" w14:textId="77777777" w:rsidR="00583FC0" w:rsidRDefault="00583FC0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27BA0" w14:textId="535A68CB" w:rsidR="00C40704" w:rsidRDefault="00C40704">
    <w:pPr>
      <w:pStyle w:val="Topptekst"/>
      <w:rPr>
        <w:sz w:val="20"/>
        <w:szCs w:val="20"/>
      </w:rPr>
    </w:pPr>
    <w:r>
      <w:tab/>
    </w:r>
    <w:r>
      <w:tab/>
    </w:r>
    <w:r w:rsidR="00077E58">
      <w:rPr>
        <w:sz w:val="20"/>
        <w:szCs w:val="20"/>
      </w:rPr>
      <w:t>Skjema</w:t>
    </w:r>
    <w:r w:rsidR="00D9025E" w:rsidRPr="00D9025E">
      <w:rPr>
        <w:sz w:val="20"/>
        <w:szCs w:val="20"/>
      </w:rPr>
      <w:t xml:space="preserve"> </w:t>
    </w:r>
    <w:r w:rsidR="00B87BE1">
      <w:rPr>
        <w:sz w:val="20"/>
        <w:szCs w:val="20"/>
      </w:rPr>
      <w:t>05</w:t>
    </w:r>
    <w:r w:rsidRPr="00D9025E">
      <w:rPr>
        <w:sz w:val="20"/>
        <w:szCs w:val="20"/>
      </w:rPr>
      <w:t xml:space="preserve"> N</w:t>
    </w:r>
  </w:p>
  <w:p w14:paraId="2F2C33DC" w14:textId="37B96E9F" w:rsidR="00D9025E" w:rsidRPr="00D9025E" w:rsidRDefault="00D9025E">
    <w:pPr>
      <w:pStyle w:val="Topptekst"/>
      <w:rPr>
        <w:sz w:val="18"/>
        <w:szCs w:val="18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D9025E">
      <w:rPr>
        <w:sz w:val="18"/>
        <w:szCs w:val="18"/>
      </w:rPr>
      <w:t>Ein utsal</w:t>
    </w:r>
    <w:r w:rsidR="00026003">
      <w:rPr>
        <w:sz w:val="18"/>
        <w:szCs w:val="18"/>
      </w:rPr>
      <w:t>s</w:t>
    </w:r>
    <w:r w:rsidRPr="00D9025E">
      <w:rPr>
        <w:sz w:val="18"/>
        <w:szCs w:val="18"/>
      </w:rPr>
      <w:t>stad</w:t>
    </w:r>
  </w:p>
  <w:p w14:paraId="4A988BFF" w14:textId="77777777" w:rsidR="00031B50" w:rsidRDefault="00031B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D2"/>
    <w:rsid w:val="00026003"/>
    <w:rsid w:val="00031B50"/>
    <w:rsid w:val="00077E58"/>
    <w:rsid w:val="00080BFD"/>
    <w:rsid w:val="000D0D63"/>
    <w:rsid w:val="00170F11"/>
    <w:rsid w:val="001D6512"/>
    <w:rsid w:val="0024010A"/>
    <w:rsid w:val="0028070C"/>
    <w:rsid w:val="0029043E"/>
    <w:rsid w:val="002E1BD9"/>
    <w:rsid w:val="002F08F5"/>
    <w:rsid w:val="0032427E"/>
    <w:rsid w:val="004E55C5"/>
    <w:rsid w:val="00583FC0"/>
    <w:rsid w:val="005A75EB"/>
    <w:rsid w:val="005B080B"/>
    <w:rsid w:val="005F64F1"/>
    <w:rsid w:val="00604331"/>
    <w:rsid w:val="006854D6"/>
    <w:rsid w:val="006B0CDE"/>
    <w:rsid w:val="00704287"/>
    <w:rsid w:val="0072491F"/>
    <w:rsid w:val="00797DC6"/>
    <w:rsid w:val="008141ED"/>
    <w:rsid w:val="00843955"/>
    <w:rsid w:val="00953E5F"/>
    <w:rsid w:val="00A16EA8"/>
    <w:rsid w:val="00A81CA3"/>
    <w:rsid w:val="00AB1B34"/>
    <w:rsid w:val="00B12883"/>
    <w:rsid w:val="00B37E17"/>
    <w:rsid w:val="00B55DD2"/>
    <w:rsid w:val="00B60103"/>
    <w:rsid w:val="00B73209"/>
    <w:rsid w:val="00B87BE1"/>
    <w:rsid w:val="00BC69A1"/>
    <w:rsid w:val="00BE4A02"/>
    <w:rsid w:val="00BE4EC8"/>
    <w:rsid w:val="00C14AE5"/>
    <w:rsid w:val="00C40704"/>
    <w:rsid w:val="00C65C75"/>
    <w:rsid w:val="00C90031"/>
    <w:rsid w:val="00D01723"/>
    <w:rsid w:val="00D875E8"/>
    <w:rsid w:val="00D9025E"/>
    <w:rsid w:val="00E331BE"/>
    <w:rsid w:val="00E55E49"/>
    <w:rsid w:val="00E9393B"/>
    <w:rsid w:val="00EE12D9"/>
    <w:rsid w:val="00F16ADD"/>
    <w:rsid w:val="00FA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0E4092F"/>
  <w15:chartTrackingRefBased/>
  <w15:docId w15:val="{72E234B1-AA8A-4A1F-8F14-E15920D7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99"/>
    <w:qFormat/>
    <w:rsid w:val="00B55DD2"/>
    <w:pPr>
      <w:widowControl w:val="0"/>
      <w:suppressAutoHyphens/>
      <w:autoSpaceDE w:val="0"/>
      <w:autoSpaceDN w:val="0"/>
      <w:adjustRightInd w:val="0"/>
      <w:spacing w:before="113" w:after="0" w:line="240" w:lineRule="atLeast"/>
      <w:jc w:val="both"/>
      <w:textAlignment w:val="center"/>
    </w:pPr>
    <w:rPr>
      <w:rFonts w:ascii="TimesNewRomanPSMT" w:eastAsia="Times New Roman" w:hAnsi="TimesNewRomanPSMT" w:cs="TimesNewRomanPSMT"/>
      <w:color w:val="000000"/>
      <w:sz w:val="18"/>
      <w:szCs w:val="18"/>
      <w:lang w:eastAsia="nb-NO" w:bidi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widowControl/>
      <w:suppressAutoHyphens w:val="0"/>
      <w:autoSpaceDE/>
      <w:autoSpaceDN/>
      <w:adjustRightInd/>
      <w:spacing w:before="240" w:after="60" w:line="300" w:lineRule="atLeast"/>
      <w:jc w:val="left"/>
      <w:textAlignment w:val="auto"/>
      <w:outlineLvl w:val="0"/>
    </w:pPr>
    <w:rPr>
      <w:rFonts w:ascii="Arial" w:eastAsiaTheme="majorEastAsia" w:hAnsi="Arial" w:cstheme="majorBidi"/>
      <w:b/>
      <w:color w:val="000000" w:themeColor="text1"/>
      <w:sz w:val="30"/>
      <w:szCs w:val="32"/>
      <w:lang w:eastAsia="en-US" w:bidi="ar-SA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widowControl/>
      <w:suppressAutoHyphens w:val="0"/>
      <w:autoSpaceDE/>
      <w:autoSpaceDN/>
      <w:adjustRightInd/>
      <w:spacing w:before="240" w:after="60" w:line="300" w:lineRule="atLeast"/>
      <w:jc w:val="left"/>
      <w:textAlignment w:val="auto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  <w:lang w:eastAsia="en-US" w:bidi="ar-SA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widowControl/>
      <w:suppressAutoHyphens w:val="0"/>
      <w:autoSpaceDE/>
      <w:autoSpaceDN/>
      <w:adjustRightInd/>
      <w:spacing w:before="240" w:after="60" w:line="300" w:lineRule="atLeast"/>
      <w:jc w:val="left"/>
      <w:textAlignment w:val="auto"/>
      <w:outlineLvl w:val="2"/>
    </w:pPr>
    <w:rPr>
      <w:rFonts w:ascii="Arial" w:eastAsiaTheme="majorEastAsia" w:hAnsi="Arial" w:cstheme="majorBidi"/>
      <w:b/>
      <w:color w:val="000000" w:themeColor="text1"/>
      <w:sz w:val="22"/>
      <w:szCs w:val="24"/>
      <w:lang w:eastAsia="en-US" w:bidi="ar-SA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widowControl/>
      <w:suppressAutoHyphens w:val="0"/>
      <w:autoSpaceDE/>
      <w:autoSpaceDN/>
      <w:adjustRightInd/>
      <w:spacing w:before="240" w:after="60" w:line="300" w:lineRule="atLeast"/>
      <w:jc w:val="left"/>
      <w:textAlignment w:val="auto"/>
      <w:outlineLvl w:val="3"/>
    </w:pPr>
    <w:rPr>
      <w:rFonts w:ascii="Arial" w:eastAsiaTheme="majorEastAsia" w:hAnsi="Arial" w:cstheme="majorBidi"/>
      <w:b/>
      <w:i/>
      <w:iCs/>
      <w:color w:val="000000" w:themeColor="text1"/>
      <w:sz w:val="22"/>
      <w:szCs w:val="22"/>
      <w:lang w:eastAsia="en-US" w:bidi="ar-SA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widowControl/>
      <w:suppressAutoHyphens w:val="0"/>
      <w:autoSpaceDE/>
      <w:autoSpaceDN/>
      <w:adjustRightInd/>
      <w:spacing w:before="240" w:after="60" w:line="300" w:lineRule="atLeast"/>
      <w:jc w:val="left"/>
      <w:textAlignment w:val="auto"/>
      <w:outlineLvl w:val="4"/>
    </w:pPr>
    <w:rPr>
      <w:rFonts w:ascii="Arial" w:eastAsiaTheme="majorEastAsia" w:hAnsi="Arial" w:cstheme="majorBidi"/>
      <w:i/>
      <w:color w:val="000000" w:themeColor="text1"/>
      <w:sz w:val="22"/>
      <w:szCs w:val="22"/>
      <w:lang w:eastAsia="en-US" w:bidi="ar-SA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widowControl/>
      <w:suppressAutoHyphens w:val="0"/>
      <w:autoSpaceDE/>
      <w:autoSpaceDN/>
      <w:adjustRightInd/>
      <w:spacing w:before="240" w:after="60" w:line="300" w:lineRule="atLeast"/>
      <w:jc w:val="left"/>
      <w:textAlignment w:val="auto"/>
      <w:outlineLvl w:val="5"/>
    </w:pPr>
    <w:rPr>
      <w:rFonts w:ascii="Arial" w:eastAsiaTheme="majorEastAsia" w:hAnsi="Arial" w:cstheme="majorBidi"/>
      <w:i/>
      <w:color w:val="000000" w:themeColor="text1"/>
      <w:sz w:val="22"/>
      <w:szCs w:val="22"/>
      <w:lang w:eastAsia="en-US"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E/>
      <w:autoSpaceDN/>
      <w:adjustRightInd/>
      <w:spacing w:before="360" w:after="360" w:line="300" w:lineRule="atLeast"/>
      <w:ind w:left="864" w:right="864"/>
      <w:jc w:val="center"/>
      <w:textAlignment w:val="auto"/>
    </w:pPr>
    <w:rPr>
      <w:rFonts w:ascii="Arial" w:eastAsiaTheme="minorHAnsi" w:hAnsi="Arial" w:cstheme="minorBidi"/>
      <w:i/>
      <w:iCs/>
      <w:color w:val="000000" w:themeColor="text1"/>
      <w:sz w:val="22"/>
      <w:szCs w:val="22"/>
      <w:lang w:eastAsia="en-US" w:bidi="ar-SA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widowControl/>
      <w:tabs>
        <w:tab w:val="center" w:pos="4536"/>
        <w:tab w:val="right" w:pos="9072"/>
      </w:tabs>
      <w:suppressAutoHyphens w:val="0"/>
      <w:autoSpaceDE/>
      <w:autoSpaceDN/>
      <w:adjustRightInd/>
      <w:spacing w:before="0" w:line="240" w:lineRule="auto"/>
      <w:jc w:val="left"/>
      <w:textAlignment w:val="auto"/>
    </w:pPr>
    <w:rPr>
      <w:rFonts w:ascii="Arial" w:eastAsiaTheme="minorHAnsi" w:hAnsi="Arial" w:cstheme="minorBidi"/>
      <w:color w:val="000000" w:themeColor="text1"/>
      <w:sz w:val="22"/>
      <w:szCs w:val="22"/>
      <w:lang w:eastAsia="en-US" w:bidi="ar-SA"/>
    </w:r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widowControl/>
      <w:tabs>
        <w:tab w:val="center" w:pos="4536"/>
        <w:tab w:val="right" w:pos="9072"/>
      </w:tabs>
      <w:suppressAutoHyphens w:val="0"/>
      <w:autoSpaceDE/>
      <w:autoSpaceDN/>
      <w:adjustRightInd/>
      <w:spacing w:before="0" w:line="240" w:lineRule="auto"/>
      <w:jc w:val="left"/>
      <w:textAlignment w:val="auto"/>
    </w:pPr>
    <w:rPr>
      <w:rFonts w:ascii="Arial" w:eastAsiaTheme="minorHAnsi" w:hAnsi="Arial" w:cstheme="minorBidi"/>
      <w:color w:val="000000" w:themeColor="text1"/>
      <w:sz w:val="22"/>
      <w:szCs w:val="22"/>
      <w:lang w:eastAsia="en-US" w:bidi="ar-SA"/>
    </w:r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paragraph" w:customStyle="1" w:styleId="ManualHeading2">
    <w:name w:val="Manual Heading 2"/>
    <w:basedOn w:val="Overskrift2"/>
    <w:next w:val="Normal"/>
    <w:uiPriority w:val="99"/>
    <w:rsid w:val="00B55DD2"/>
    <w:pPr>
      <w:keepLines w:val="0"/>
      <w:widowControl w:val="0"/>
      <w:autoSpaceDE w:val="0"/>
      <w:autoSpaceDN w:val="0"/>
      <w:adjustRightInd w:val="0"/>
      <w:spacing w:before="113" w:after="0" w:line="200" w:lineRule="atLeast"/>
      <w:ind w:left="567" w:hanging="283"/>
      <w:jc w:val="both"/>
      <w:textAlignment w:val="center"/>
      <w:outlineLvl w:val="9"/>
    </w:pPr>
    <w:rPr>
      <w:rFonts w:ascii="TimesNewRomanPS-BoldMT" w:eastAsia="Times New Roman" w:hAnsi="TimesNewRomanPS-BoldMT" w:cs="TimesNewRomanPS-BoldMT"/>
      <w:bCs/>
      <w:color w:val="000000"/>
      <w:sz w:val="16"/>
      <w:szCs w:val="16"/>
      <w:lang w:eastAsia="nb-NO" w:bidi="nb-NO"/>
    </w:rPr>
  </w:style>
  <w:style w:type="character" w:styleId="Hyperkobling">
    <w:name w:val="Hyperlink"/>
    <w:basedOn w:val="Standardskriftforavsnitt"/>
    <w:uiPriority w:val="99"/>
    <w:unhideWhenUsed/>
    <w:rsid w:val="00B73209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81CA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81CA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81CA3"/>
    <w:rPr>
      <w:rFonts w:ascii="TimesNewRomanPSMT" w:eastAsia="Times New Roman" w:hAnsi="TimesNewRomanPSMT" w:cs="TimesNewRomanPSMT"/>
      <w:color w:val="000000"/>
      <w:sz w:val="20"/>
      <w:szCs w:val="20"/>
      <w:lang w:eastAsia="nb-NO" w:bidi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81CA3"/>
    <w:pPr>
      <w:spacing w:before="0" w:line="240" w:lineRule="auto"/>
    </w:pPr>
    <w:rPr>
      <w:rFonts w:ascii="Segoe UI" w:hAnsi="Segoe UI" w:cs="Segoe UI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1CA3"/>
    <w:rPr>
      <w:rFonts w:ascii="Segoe UI" w:eastAsia="Times New Roman" w:hAnsi="Segoe UI" w:cs="Segoe UI"/>
      <w:color w:val="000000"/>
      <w:sz w:val="18"/>
      <w:szCs w:val="18"/>
      <w:lang w:eastAsia="nb-NO" w:bidi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E55C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E55C5"/>
    <w:rPr>
      <w:rFonts w:ascii="TimesNewRomanPSMT" w:eastAsia="Times New Roman" w:hAnsi="TimesNewRomanPSMT" w:cs="TimesNewRomanPSMT"/>
      <w:b/>
      <w:bCs/>
      <w:color w:val="000000"/>
      <w:sz w:val="20"/>
      <w:szCs w:val="20"/>
      <w:lang w:eastAsia="nb-NO" w:bidi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f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rmapost@rgf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Lysdahl Guro Nygaard</dc:creator>
  <cp:keywords/>
  <dc:description/>
  <cp:lastModifiedBy>SignForm</cp:lastModifiedBy>
  <cp:revision>11</cp:revision>
  <cp:lastPrinted>2018-04-16T06:22:00Z</cp:lastPrinted>
  <dcterms:created xsi:type="dcterms:W3CDTF">2018-04-16T08:49:00Z</dcterms:created>
  <dcterms:modified xsi:type="dcterms:W3CDTF">2019-09-17T10:23:00Z</dcterms:modified>
</cp:coreProperties>
</file>