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FE9FC" w14:textId="77777777" w:rsidR="002A3641" w:rsidRPr="002A3641" w:rsidRDefault="00372F69" w:rsidP="00372F69">
      <w:pPr>
        <w:keepNext/>
        <w:tabs>
          <w:tab w:val="left" w:pos="851"/>
        </w:tabs>
        <w:spacing w:before="255" w:line="200" w:lineRule="atLeast"/>
        <w:jc w:val="center"/>
        <w:rPr>
          <w:rFonts w:ascii="Times New Roman" w:hAnsi="Times New Roman" w:cs="TimesNewRomanPS-BoldMT"/>
          <w:b/>
          <w:sz w:val="28"/>
          <w:szCs w:val="28"/>
          <w:lang w:val="nn-NO" w:bidi="nn-NO"/>
        </w:rPr>
      </w:pPr>
      <w:r w:rsidRPr="002A3641">
        <w:rPr>
          <w:rFonts w:ascii="Times New Roman" w:hAnsi="Times New Roman" w:cs="TimesNewRomanPS-BoldMT"/>
          <w:b/>
          <w:sz w:val="28"/>
          <w:szCs w:val="28"/>
          <w:lang w:val="nn-NO" w:bidi="nn-NO"/>
        </w:rPr>
        <w:t xml:space="preserve">Standardopplysningsskjema </w:t>
      </w:r>
      <w:bookmarkStart w:id="0" w:name="_GoBack"/>
      <w:bookmarkEnd w:id="0"/>
    </w:p>
    <w:p w14:paraId="42642D56" w14:textId="77F9C516" w:rsidR="00372F69" w:rsidRPr="00372F69" w:rsidRDefault="00372F69" w:rsidP="00372F69">
      <w:pPr>
        <w:keepNext/>
        <w:tabs>
          <w:tab w:val="left" w:pos="851"/>
        </w:tabs>
        <w:spacing w:before="255" w:line="200" w:lineRule="atLeast"/>
        <w:jc w:val="center"/>
        <w:rPr>
          <w:rFonts w:ascii="Times New Roman" w:hAnsi="Times New Roman" w:cs="TimesNewRomanPS-BoldMT"/>
          <w:b/>
          <w:bCs/>
          <w:sz w:val="24"/>
          <w:szCs w:val="24"/>
        </w:rPr>
      </w:pPr>
      <w:r w:rsidRPr="00372F69">
        <w:rPr>
          <w:rFonts w:ascii="Times New Roman" w:hAnsi="Times New Roman" w:cs="TimesNewRomanPS-BoldMT"/>
          <w:b/>
          <w:sz w:val="24"/>
          <w:szCs w:val="24"/>
          <w:lang w:val="nn-NO" w:bidi="nn-NO"/>
        </w:rPr>
        <w:t>der den næringsdrivande som formidlar eit samansett reisearrangement via internett etter pakkereiselova § 7 første ledd bokstav a ikkje er ein tra</w:t>
      </w:r>
      <w:r w:rsidR="00EA7EEB">
        <w:rPr>
          <w:rFonts w:ascii="Times New Roman" w:hAnsi="Times New Roman" w:cs="TimesNewRomanPS-BoldMT"/>
          <w:b/>
          <w:sz w:val="24"/>
          <w:szCs w:val="24"/>
          <w:lang w:val="nn-NO" w:bidi="nn-NO"/>
        </w:rPr>
        <w:t xml:space="preserve">nsportør som sel returbillett. </w:t>
      </w:r>
      <w:r w:rsidRPr="00372F69">
        <w:rPr>
          <w:rFonts w:ascii="Times New Roman" w:hAnsi="Times New Roman" w:cs="TimesNewRomanPS-BoldMT"/>
          <w:b/>
          <w:sz w:val="24"/>
          <w:szCs w:val="24"/>
          <w:lang w:val="nn-NO" w:bidi="nn-NO"/>
        </w:rPr>
        <w:t>Den næringsdrivande får ikkje betaling for reisetenestene.</w:t>
      </w:r>
    </w:p>
    <w:p w14:paraId="6C4CCCD6" w14:textId="77777777" w:rsidR="0044659C" w:rsidRPr="0044659C" w:rsidRDefault="0044659C" w:rsidP="0044659C"/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4"/>
      </w:tblGrid>
      <w:tr w:rsidR="004A411A" w:rsidRPr="00EA3CF5" w14:paraId="015A5F7F" w14:textId="77777777" w:rsidTr="00D12AC0">
        <w:trPr>
          <w:trHeight w:val="60"/>
        </w:trPr>
        <w:tc>
          <w:tcPr>
            <w:tcW w:w="7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113" w:type="dxa"/>
              <w:bottom w:w="227" w:type="dxa"/>
              <w:right w:w="113" w:type="dxa"/>
            </w:tcMar>
          </w:tcPr>
          <w:p w14:paraId="595B1C43" w14:textId="5C5CA6FC" w:rsidR="004A411A" w:rsidRPr="0044659C" w:rsidRDefault="004A411A" w:rsidP="00E2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9C"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t>Dersom du, etter å ha valt og betalt for éi reiseteneste, bestiller andre reisetenester til reisa di eller ferien din via selskapet vårt</w:t>
            </w:r>
            <w:r w:rsidR="00C61740"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t>/</w:t>
            </w:r>
            <w:r w:rsidRPr="0044659C"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t>XY, blir du IKKJE omfatta av rettane som gjeld for pakkereiser etter lov om pakkereiser og reisegaranti mv.</w:t>
            </w:r>
          </w:p>
          <w:p w14:paraId="17580D2F" w14:textId="47F325CA" w:rsidR="004A411A" w:rsidRPr="0044659C" w:rsidRDefault="004A411A" w:rsidP="00E2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9C"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t>Selskapet vårt</w:t>
            </w:r>
            <w:r w:rsidR="00C61740"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t>/</w:t>
            </w:r>
            <w:r w:rsidRPr="0044659C"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t>XY er derfor ikkje ansvarleg for at desse andre reisetenestene blir leverte korrekt. Kontakt den aktuelle tenesteytaren dersom det oppstår problem.</w:t>
            </w:r>
          </w:p>
          <w:p w14:paraId="27FE8B8F" w14:textId="79DDC008" w:rsidR="00233D30" w:rsidRDefault="004A411A" w:rsidP="0044659C">
            <w:pPr>
              <w:rPr>
                <w:rFonts w:ascii="Times New Roman" w:hAnsi="Times New Roman"/>
                <w:sz w:val="24"/>
                <w:szCs w:val="24"/>
              </w:rPr>
            </w:pPr>
            <w:r w:rsidRPr="0044659C"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t>Dersom du bestiller andre reisetenester i løpet av det same besøket på bestillingsnettsida til selskapet vårt</w:t>
            </w:r>
            <w:r w:rsidR="00C61740"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t>/</w:t>
            </w:r>
            <w:r w:rsidRPr="0044659C"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t xml:space="preserve">XY, vil reisetenestene derimot utgjere ein del av eit samansett reisearrangement. </w:t>
            </w:r>
          </w:p>
          <w:p w14:paraId="6B3CAB5D" w14:textId="205105E3" w:rsidR="0044659C" w:rsidRPr="0044659C" w:rsidRDefault="008F4C64" w:rsidP="0044659C">
            <w:pPr>
              <w:rPr>
                <w:rFonts w:ascii="Times New Roman" w:hAnsi="Times New Roman"/>
                <w:sz w:val="24"/>
                <w:szCs w:val="24"/>
              </w:rPr>
            </w:pPr>
            <w:r w:rsidRPr="00084B66"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t>Merk: Ettersom XY ikkje får betaling frå deg for reisetenestene, har selskapet vårt</w:t>
            </w:r>
            <w:r w:rsidR="00C61740"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t>/</w:t>
            </w:r>
            <w:r w:rsidRPr="00084B66"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t>XY ikkje reisegaranti som sikrar tilbakebetaling av innbetalingane dine ved det usannsynlege tilfellet at selskapet vårt</w:t>
            </w:r>
            <w:r w:rsidR="00C61740"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t>/</w:t>
            </w:r>
            <w:r w:rsidRPr="00084B66"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t xml:space="preserve">XY blir insolvent. </w:t>
            </w:r>
          </w:p>
          <w:p w14:paraId="1186F464" w14:textId="57BAFC10" w:rsidR="004A411A" w:rsidRPr="008F4C64" w:rsidRDefault="00D853EC" w:rsidP="0044659C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t>[Lov om pakkereiser og reisegaranti mv. (hyperlenke)]</w:t>
            </w:r>
          </w:p>
        </w:tc>
      </w:tr>
    </w:tbl>
    <w:p w14:paraId="5539F68F" w14:textId="32BAB2D2" w:rsidR="001D6512" w:rsidRDefault="00372F69" w:rsidP="001D6512">
      <w:r>
        <w:rPr>
          <w:rFonts w:ascii="Times New Roman" w:hAnsi="Times New Roman" w:cs="Times New Roman"/>
          <w:sz w:val="24"/>
          <w:szCs w:val="24"/>
          <w:lang w:val="nn-NO" w:bidi="nn-NO"/>
        </w:rPr>
        <w:tab/>
      </w:r>
    </w:p>
    <w:sectPr w:rsidR="001D65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BE8F6" w14:textId="77777777" w:rsidR="00F338A5" w:rsidRDefault="00F338A5" w:rsidP="00031B50">
      <w:pPr>
        <w:spacing w:line="240" w:lineRule="auto"/>
      </w:pPr>
      <w:r>
        <w:separator/>
      </w:r>
    </w:p>
  </w:endnote>
  <w:endnote w:type="continuationSeparator" w:id="0">
    <w:p w14:paraId="68CA948A" w14:textId="77777777" w:rsidR="00F338A5" w:rsidRDefault="00F338A5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1313E" w14:textId="77777777" w:rsidR="00F338A5" w:rsidRDefault="00F338A5" w:rsidP="00031B50">
      <w:pPr>
        <w:spacing w:line="240" w:lineRule="auto"/>
      </w:pPr>
      <w:r>
        <w:separator/>
      </w:r>
    </w:p>
  </w:footnote>
  <w:footnote w:type="continuationSeparator" w:id="0">
    <w:p w14:paraId="68C003CB" w14:textId="77777777" w:rsidR="00F338A5" w:rsidRDefault="00F338A5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D23DD" w14:textId="4F963E76" w:rsidR="003323C3" w:rsidRDefault="003323C3">
    <w:pPr>
      <w:pStyle w:val="Topptekst"/>
    </w:pPr>
    <w:r>
      <w:tab/>
    </w:r>
    <w:r>
      <w:tab/>
    </w:r>
    <w:r w:rsidR="00314B65">
      <w:rPr>
        <w:sz w:val="20"/>
        <w:szCs w:val="20"/>
      </w:rPr>
      <w:t>Skjema</w:t>
    </w:r>
    <w:r w:rsidR="002A3641" w:rsidRPr="002A3641">
      <w:rPr>
        <w:sz w:val="20"/>
        <w:szCs w:val="20"/>
      </w:rPr>
      <w:t xml:space="preserve"> </w:t>
    </w:r>
    <w:r w:rsidR="005E3E9A">
      <w:rPr>
        <w:sz w:val="20"/>
        <w:szCs w:val="20"/>
      </w:rPr>
      <w:t>06</w:t>
    </w:r>
    <w:r w:rsidRPr="002A3641">
      <w:rPr>
        <w:sz w:val="20"/>
        <w:szCs w:val="20"/>
      </w:rPr>
      <w:t xml:space="preserve"> N</w:t>
    </w:r>
    <w:r w:rsidR="002A3641">
      <w:br/>
    </w:r>
    <w:r w:rsidR="002A3641">
      <w:tab/>
    </w:r>
    <w:r w:rsidR="002A3641">
      <w:tab/>
    </w:r>
    <w:r w:rsidR="002A3641" w:rsidRPr="002A3641">
      <w:rPr>
        <w:sz w:val="18"/>
        <w:szCs w:val="18"/>
      </w:rPr>
      <w:t>Ein utsal</w:t>
    </w:r>
    <w:r w:rsidR="00A86C89">
      <w:rPr>
        <w:sz w:val="18"/>
        <w:szCs w:val="18"/>
      </w:rPr>
      <w:t>s</w:t>
    </w:r>
    <w:r w:rsidR="002A3641" w:rsidRPr="002A3641">
      <w:rPr>
        <w:sz w:val="18"/>
        <w:szCs w:val="18"/>
      </w:rPr>
      <w:t>stad</w:t>
    </w:r>
  </w:p>
  <w:p w14:paraId="2BCFE909" w14:textId="77777777"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9160D"/>
    <w:multiLevelType w:val="hybridMultilevel"/>
    <w:tmpl w:val="7414AFF0"/>
    <w:lvl w:ilvl="0" w:tplc="625867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D2328"/>
    <w:multiLevelType w:val="hybridMultilevel"/>
    <w:tmpl w:val="E4AAF078"/>
    <w:lvl w:ilvl="0" w:tplc="8FA4EB50"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11A"/>
    <w:rsid w:val="00031B50"/>
    <w:rsid w:val="00080BFD"/>
    <w:rsid w:val="00084B66"/>
    <w:rsid w:val="000A351E"/>
    <w:rsid w:val="001B1D5D"/>
    <w:rsid w:val="001D6512"/>
    <w:rsid w:val="00233D30"/>
    <w:rsid w:val="0024010A"/>
    <w:rsid w:val="0028070C"/>
    <w:rsid w:val="002A3641"/>
    <w:rsid w:val="002C75BE"/>
    <w:rsid w:val="00314B65"/>
    <w:rsid w:val="003323C3"/>
    <w:rsid w:val="00372F69"/>
    <w:rsid w:val="00377E30"/>
    <w:rsid w:val="003F6708"/>
    <w:rsid w:val="0044659C"/>
    <w:rsid w:val="004767D2"/>
    <w:rsid w:val="004A411A"/>
    <w:rsid w:val="005E3E9A"/>
    <w:rsid w:val="00604331"/>
    <w:rsid w:val="006854D6"/>
    <w:rsid w:val="006D7721"/>
    <w:rsid w:val="007C580B"/>
    <w:rsid w:val="0080542F"/>
    <w:rsid w:val="008431CC"/>
    <w:rsid w:val="00843955"/>
    <w:rsid w:val="008F4C64"/>
    <w:rsid w:val="00900E8F"/>
    <w:rsid w:val="009365D7"/>
    <w:rsid w:val="00A71980"/>
    <w:rsid w:val="00A86C89"/>
    <w:rsid w:val="00AF5BB7"/>
    <w:rsid w:val="00B60103"/>
    <w:rsid w:val="00BA35AB"/>
    <w:rsid w:val="00C14AE5"/>
    <w:rsid w:val="00C61740"/>
    <w:rsid w:val="00D12AC0"/>
    <w:rsid w:val="00D40653"/>
    <w:rsid w:val="00D808AA"/>
    <w:rsid w:val="00D853EC"/>
    <w:rsid w:val="00D875E8"/>
    <w:rsid w:val="00EA7EEB"/>
    <w:rsid w:val="00EE12D9"/>
    <w:rsid w:val="00F218E5"/>
    <w:rsid w:val="00F3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6181DF"/>
  <w15:chartTrackingRefBased/>
  <w15:docId w15:val="{61A32C84-FF41-40AC-8AAD-D0E6978F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4A411A"/>
    <w:pPr>
      <w:widowControl w:val="0"/>
      <w:suppressAutoHyphens/>
      <w:autoSpaceDE w:val="0"/>
      <w:autoSpaceDN w:val="0"/>
      <w:adjustRightInd w:val="0"/>
      <w:spacing w:before="113" w:after="0" w:line="240" w:lineRule="atLeast"/>
      <w:jc w:val="both"/>
      <w:textAlignment w:val="center"/>
    </w:pPr>
    <w:rPr>
      <w:rFonts w:ascii="TimesNewRomanPSMT" w:eastAsia="Times New Roman" w:hAnsi="TimesNewRomanPSMT" w:cs="TimesNewRomanPSMT"/>
      <w:color w:val="000000"/>
      <w:sz w:val="18"/>
      <w:szCs w:val="18"/>
      <w:lang w:eastAsia="nb-NO" w:bidi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widowControl/>
      <w:suppressAutoHyphens w:val="0"/>
      <w:autoSpaceDE/>
      <w:autoSpaceDN/>
      <w:adjustRightInd/>
      <w:spacing w:before="240" w:after="60" w:line="300" w:lineRule="atLeast"/>
      <w:jc w:val="left"/>
      <w:textAlignment w:val="auto"/>
      <w:outlineLvl w:val="0"/>
    </w:pPr>
    <w:rPr>
      <w:rFonts w:ascii="Arial" w:eastAsiaTheme="majorEastAsia" w:hAnsi="Arial" w:cstheme="majorBidi"/>
      <w:b/>
      <w:color w:val="000000" w:themeColor="text1"/>
      <w:sz w:val="30"/>
      <w:szCs w:val="32"/>
      <w:lang w:eastAsia="en-US" w:bidi="ar-SA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widowControl/>
      <w:suppressAutoHyphens w:val="0"/>
      <w:autoSpaceDE/>
      <w:autoSpaceDN/>
      <w:adjustRightInd/>
      <w:spacing w:before="240" w:after="60" w:line="300" w:lineRule="atLeast"/>
      <w:jc w:val="left"/>
      <w:textAlignment w:val="auto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  <w:lang w:eastAsia="en-US" w:bidi="ar-SA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widowControl/>
      <w:suppressAutoHyphens w:val="0"/>
      <w:autoSpaceDE/>
      <w:autoSpaceDN/>
      <w:adjustRightInd/>
      <w:spacing w:before="240" w:after="60" w:line="300" w:lineRule="atLeast"/>
      <w:jc w:val="left"/>
      <w:textAlignment w:val="auto"/>
      <w:outlineLvl w:val="2"/>
    </w:pPr>
    <w:rPr>
      <w:rFonts w:ascii="Arial" w:eastAsiaTheme="majorEastAsia" w:hAnsi="Arial" w:cstheme="majorBidi"/>
      <w:b/>
      <w:color w:val="000000" w:themeColor="text1"/>
      <w:sz w:val="22"/>
      <w:szCs w:val="24"/>
      <w:lang w:eastAsia="en-US" w:bidi="ar-SA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widowControl/>
      <w:suppressAutoHyphens w:val="0"/>
      <w:autoSpaceDE/>
      <w:autoSpaceDN/>
      <w:adjustRightInd/>
      <w:spacing w:before="240" w:after="60" w:line="300" w:lineRule="atLeast"/>
      <w:jc w:val="left"/>
      <w:textAlignment w:val="auto"/>
      <w:outlineLvl w:val="3"/>
    </w:pPr>
    <w:rPr>
      <w:rFonts w:ascii="Arial" w:eastAsiaTheme="majorEastAsia" w:hAnsi="Arial" w:cstheme="majorBidi"/>
      <w:b/>
      <w:i/>
      <w:iCs/>
      <w:color w:val="000000" w:themeColor="text1"/>
      <w:sz w:val="22"/>
      <w:szCs w:val="22"/>
      <w:lang w:eastAsia="en-US" w:bidi="ar-SA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widowControl/>
      <w:suppressAutoHyphens w:val="0"/>
      <w:autoSpaceDE/>
      <w:autoSpaceDN/>
      <w:adjustRightInd/>
      <w:spacing w:before="240" w:after="60" w:line="300" w:lineRule="atLeast"/>
      <w:jc w:val="left"/>
      <w:textAlignment w:val="auto"/>
      <w:outlineLvl w:val="4"/>
    </w:pPr>
    <w:rPr>
      <w:rFonts w:ascii="Arial" w:eastAsiaTheme="majorEastAsia" w:hAnsi="Arial" w:cstheme="majorBidi"/>
      <w:i/>
      <w:color w:val="000000" w:themeColor="text1"/>
      <w:sz w:val="22"/>
      <w:szCs w:val="22"/>
      <w:lang w:eastAsia="en-US" w:bidi="ar-SA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widowControl/>
      <w:suppressAutoHyphens w:val="0"/>
      <w:autoSpaceDE/>
      <w:autoSpaceDN/>
      <w:adjustRightInd/>
      <w:spacing w:before="240" w:after="60" w:line="300" w:lineRule="atLeast"/>
      <w:jc w:val="left"/>
      <w:textAlignment w:val="auto"/>
      <w:outlineLvl w:val="5"/>
    </w:pPr>
    <w:rPr>
      <w:rFonts w:ascii="Arial" w:eastAsiaTheme="majorEastAsia" w:hAnsi="Arial" w:cstheme="majorBidi"/>
      <w:i/>
      <w:color w:val="000000" w:themeColor="text1"/>
      <w:sz w:val="22"/>
      <w:szCs w:val="22"/>
      <w:lang w:eastAsia="en-US"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E/>
      <w:autoSpaceDN/>
      <w:adjustRightInd/>
      <w:spacing w:before="360" w:after="360" w:line="300" w:lineRule="atLeast"/>
      <w:ind w:left="864" w:right="864"/>
      <w:jc w:val="center"/>
      <w:textAlignment w:val="auto"/>
    </w:pPr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 w:bidi="ar-SA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widowControl/>
      <w:tabs>
        <w:tab w:val="center" w:pos="4536"/>
        <w:tab w:val="right" w:pos="9072"/>
      </w:tabs>
      <w:suppressAutoHyphens w:val="0"/>
      <w:autoSpaceDE/>
      <w:autoSpaceDN/>
      <w:adjustRightInd/>
      <w:spacing w:before="0" w:line="240" w:lineRule="auto"/>
      <w:jc w:val="left"/>
      <w:textAlignment w:val="auto"/>
    </w:pPr>
    <w:rPr>
      <w:rFonts w:ascii="Arial" w:eastAsiaTheme="minorHAnsi" w:hAnsi="Arial" w:cstheme="minorBidi"/>
      <w:color w:val="000000" w:themeColor="text1"/>
      <w:sz w:val="22"/>
      <w:szCs w:val="22"/>
      <w:lang w:eastAsia="en-US" w:bidi="ar-SA"/>
    </w:r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widowControl/>
      <w:tabs>
        <w:tab w:val="center" w:pos="4536"/>
        <w:tab w:val="right" w:pos="9072"/>
      </w:tabs>
      <w:suppressAutoHyphens w:val="0"/>
      <w:autoSpaceDE/>
      <w:autoSpaceDN/>
      <w:adjustRightInd/>
      <w:spacing w:before="0" w:line="240" w:lineRule="auto"/>
      <w:jc w:val="left"/>
      <w:textAlignment w:val="auto"/>
    </w:pPr>
    <w:rPr>
      <w:rFonts w:ascii="Arial" w:eastAsiaTheme="minorHAnsi" w:hAnsi="Arial" w:cstheme="minorBidi"/>
      <w:color w:val="000000" w:themeColor="text1"/>
      <w:sz w:val="22"/>
      <w:szCs w:val="22"/>
      <w:lang w:eastAsia="en-US" w:bidi="ar-SA"/>
    </w:r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paragraph" w:customStyle="1" w:styleId="ManualHeading2">
    <w:name w:val="Manual Heading 2"/>
    <w:basedOn w:val="Overskrift2"/>
    <w:next w:val="Normal"/>
    <w:uiPriority w:val="99"/>
    <w:rsid w:val="004A411A"/>
    <w:pPr>
      <w:keepLines w:val="0"/>
      <w:widowControl w:val="0"/>
      <w:autoSpaceDE w:val="0"/>
      <w:autoSpaceDN w:val="0"/>
      <w:adjustRightInd w:val="0"/>
      <w:spacing w:before="113" w:after="0" w:line="200" w:lineRule="atLeast"/>
      <w:ind w:left="567" w:hanging="283"/>
      <w:jc w:val="both"/>
      <w:textAlignment w:val="center"/>
      <w:outlineLvl w:val="9"/>
    </w:pPr>
    <w:rPr>
      <w:rFonts w:ascii="TimesNewRomanPS-BoldMT" w:eastAsia="Times New Roman" w:hAnsi="TimesNewRomanPS-BoldMT" w:cs="TimesNewRomanPS-BoldMT"/>
      <w:bCs/>
      <w:color w:val="000000"/>
      <w:sz w:val="16"/>
      <w:szCs w:val="16"/>
      <w:lang w:eastAsia="nb-NO" w:bidi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F4C64"/>
    <w:pPr>
      <w:spacing w:before="0" w:line="240" w:lineRule="auto"/>
    </w:pPr>
    <w:rPr>
      <w:rFonts w:ascii="Segoe UI" w:hAnsi="Segoe UI" w:cs="Segoe UI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4C64"/>
    <w:rPr>
      <w:rFonts w:ascii="Segoe UI" w:eastAsia="Times New Roman" w:hAnsi="Segoe UI" w:cs="Segoe UI"/>
      <w:color w:val="000000"/>
      <w:sz w:val="18"/>
      <w:szCs w:val="18"/>
      <w:lang w:eastAsia="nb-NO" w:bidi="nb-NO"/>
    </w:rPr>
  </w:style>
  <w:style w:type="paragraph" w:styleId="Listeavsnitt">
    <w:name w:val="List Paragraph"/>
    <w:basedOn w:val="Normal"/>
    <w:uiPriority w:val="34"/>
    <w:qFormat/>
    <w:rsid w:val="0044659C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4659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4659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4659C"/>
    <w:rPr>
      <w:rFonts w:ascii="TimesNewRomanPSMT" w:eastAsia="Times New Roman" w:hAnsi="TimesNewRomanPSMT" w:cs="TimesNewRomanPSMT"/>
      <w:color w:val="000000"/>
      <w:sz w:val="20"/>
      <w:szCs w:val="20"/>
      <w:lang w:eastAsia="nb-NO" w:bidi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4659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4659C"/>
    <w:rPr>
      <w:rFonts w:ascii="TimesNewRomanPSMT" w:eastAsia="Times New Roman" w:hAnsi="TimesNewRomanPSMT" w:cs="TimesNewRomanPSMT"/>
      <w:b/>
      <w:bCs/>
      <w:color w:val="000000"/>
      <w:sz w:val="20"/>
      <w:szCs w:val="20"/>
      <w:lang w:eastAsia="nb-NO" w:bidi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Lysdahl Guro Nygaard</dc:creator>
  <cp:keywords/>
  <dc:description/>
  <cp:lastModifiedBy>SF</cp:lastModifiedBy>
  <cp:revision>10</cp:revision>
  <cp:lastPrinted>2018-04-16T06:23:00Z</cp:lastPrinted>
  <dcterms:created xsi:type="dcterms:W3CDTF">2018-04-16T09:06:00Z</dcterms:created>
  <dcterms:modified xsi:type="dcterms:W3CDTF">2018-06-08T11:58:00Z</dcterms:modified>
</cp:coreProperties>
</file>